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val="en-US" w:eastAsia="zh-CN"/>
        </w:rPr>
        <w:t>附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件：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sz w:val="48"/>
          <w:szCs w:val="48"/>
          <w:highlight w:val="none"/>
        </w:rPr>
        <w:t>领取采购文件</w:t>
      </w:r>
      <w:r>
        <w:rPr>
          <w:rFonts w:hint="eastAsia" w:ascii="宋体" w:hAnsi="宋体" w:eastAsia="宋体" w:cs="宋体"/>
          <w:b/>
          <w:sz w:val="48"/>
          <w:szCs w:val="48"/>
          <w:highlight w:val="none"/>
          <w:lang w:eastAsia="zh-CN"/>
        </w:rPr>
        <w:t>登记表</w:t>
      </w:r>
    </w:p>
    <w:p>
      <w:pPr>
        <w:spacing w:before="156" w:beforeLines="50" w:line="480" w:lineRule="auto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3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项目编号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法定代表人</w:t>
            </w:r>
          </w:p>
        </w:tc>
        <w:tc>
          <w:tcPr>
            <w:tcW w:w="67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    名：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固定电话/移动电话：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委托代理人</w:t>
            </w:r>
          </w:p>
        </w:tc>
        <w:tc>
          <w:tcPr>
            <w:tcW w:w="6705" w:type="dxa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姓    名：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固定电话/移动电话：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供应商接收文件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指定的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67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领取采购文件时间</w:t>
            </w:r>
          </w:p>
        </w:tc>
        <w:tc>
          <w:tcPr>
            <w:tcW w:w="6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  <w:tc>
          <w:tcPr>
            <w:tcW w:w="67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44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备注：领取采购文件时应当如实填写以上内容，否则应承担对其不利后果的法律责任。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1E29284B"/>
    <w:rsid w:val="1E2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2022-06-10T09:44:00Z</dcterms:created>
  <dc:creator>一抹清香</dc:creator>
  <cp:lastModifiedBy>一抹清香</cp:lastModifiedBy>
  <dcterms:modified xsi:type="dcterms:W3CDTF">2022-06-10T09:45:04Z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96FB253C761C4C3B93CE6381B1A30905</vt:lpwstr>
  </property>
</Properties>
</file>